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C2F9" w14:textId="104A9E9A" w:rsidR="0066381E" w:rsidRDefault="003E19BB" w:rsidP="0066381E">
      <w:pPr>
        <w:rPr>
          <w:b/>
          <w:sz w:val="28"/>
        </w:rPr>
      </w:pPr>
      <w:r>
        <w:rPr>
          <w:noProof/>
        </w:rPr>
        <w:drawing>
          <wp:inline distT="0" distB="0" distL="0" distR="0" wp14:anchorId="0DC5B2B8" wp14:editId="4E535DAB">
            <wp:extent cx="2419350" cy="624643"/>
            <wp:effectExtent l="0" t="0" r="0" b="4445"/>
            <wp:docPr id="381045918" name="Picture 2" descr="CONNECT | SEAI logo -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 | SEAI logo - CONN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710" cy="631191"/>
                    </a:xfrm>
                    <a:prstGeom prst="rect">
                      <a:avLst/>
                    </a:prstGeom>
                    <a:noFill/>
                    <a:ln>
                      <a:noFill/>
                    </a:ln>
                  </pic:spPr>
                </pic:pic>
              </a:graphicData>
            </a:graphic>
          </wp:inline>
        </w:drawing>
      </w:r>
      <w:r w:rsidR="0066381E">
        <w:rPr>
          <w:b/>
          <w:sz w:val="28"/>
        </w:rPr>
        <w:tab/>
      </w:r>
      <w:r w:rsidR="00EB2BEF">
        <w:rPr>
          <w:b/>
          <w:sz w:val="28"/>
        </w:rPr>
        <w:t xml:space="preserve">            </w:t>
      </w:r>
      <w:r w:rsidR="0066381E">
        <w:rPr>
          <w:b/>
          <w:sz w:val="28"/>
        </w:rPr>
        <w:t xml:space="preserve">      </w:t>
      </w:r>
      <w:r w:rsidR="0066381E">
        <w:rPr>
          <w:b/>
          <w:noProof/>
          <w:sz w:val="28"/>
        </w:rPr>
        <w:drawing>
          <wp:inline distT="0" distB="0" distL="0" distR="0" wp14:anchorId="0DB5596B" wp14:editId="01342163">
            <wp:extent cx="22479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65" t="13345" r="6182" b="17256"/>
                    <a:stretch/>
                  </pic:blipFill>
                  <pic:spPr bwMode="auto">
                    <a:xfrm>
                      <a:off x="0" y="0"/>
                      <a:ext cx="2270039" cy="750267"/>
                    </a:xfrm>
                    <a:prstGeom prst="rect">
                      <a:avLst/>
                    </a:prstGeom>
                    <a:noFill/>
                    <a:ln>
                      <a:noFill/>
                    </a:ln>
                    <a:extLst>
                      <a:ext uri="{53640926-AAD7-44D8-BBD7-CCE9431645EC}">
                        <a14:shadowObscured xmlns:a14="http://schemas.microsoft.com/office/drawing/2010/main"/>
                      </a:ext>
                    </a:extLst>
                  </pic:spPr>
                </pic:pic>
              </a:graphicData>
            </a:graphic>
          </wp:inline>
        </w:drawing>
      </w:r>
    </w:p>
    <w:p w14:paraId="6F1F8366" w14:textId="135DDBEA" w:rsidR="0066381E" w:rsidRDefault="00EB2BEF" w:rsidP="0066381E">
      <w:pPr>
        <w:jc w:val="center"/>
        <w:rPr>
          <w:b/>
          <w:sz w:val="32"/>
          <w:szCs w:val="32"/>
        </w:rPr>
      </w:pPr>
      <w:proofErr w:type="spellStart"/>
      <w:r>
        <w:rPr>
          <w:b/>
          <w:sz w:val="32"/>
          <w:szCs w:val="32"/>
        </w:rPr>
        <w:t>FlowDyn</w:t>
      </w:r>
      <w:proofErr w:type="spellEnd"/>
      <w:r w:rsidR="0066381E" w:rsidRPr="004A657C">
        <w:rPr>
          <w:b/>
          <w:sz w:val="32"/>
          <w:szCs w:val="32"/>
        </w:rPr>
        <w:t xml:space="preserve"> </w:t>
      </w:r>
      <w:r w:rsidR="0008094A">
        <w:rPr>
          <w:b/>
          <w:sz w:val="32"/>
          <w:szCs w:val="32"/>
        </w:rPr>
        <w:t xml:space="preserve">- </w:t>
      </w:r>
      <w:r w:rsidR="0008094A" w:rsidRPr="0008094A">
        <w:rPr>
          <w:b/>
          <w:sz w:val="32"/>
          <w:szCs w:val="32"/>
        </w:rPr>
        <w:t>PhD Scholarship</w:t>
      </w:r>
      <w:r w:rsidR="003838DF">
        <w:rPr>
          <w:b/>
          <w:sz w:val="32"/>
          <w:szCs w:val="32"/>
        </w:rPr>
        <w:t>s</w:t>
      </w:r>
    </w:p>
    <w:p w14:paraId="2700E20F" w14:textId="77777777" w:rsidR="004A657C" w:rsidRDefault="004A657C" w:rsidP="004A657C">
      <w:pPr>
        <w:spacing w:after="0" w:line="240" w:lineRule="auto"/>
        <w:jc w:val="both"/>
        <w:rPr>
          <w:b/>
          <w:sz w:val="28"/>
        </w:rPr>
      </w:pPr>
    </w:p>
    <w:p w14:paraId="67ED129E" w14:textId="77777777" w:rsidR="004A657C" w:rsidRDefault="004A657C" w:rsidP="004A657C">
      <w:pPr>
        <w:spacing w:after="0" w:line="240" w:lineRule="auto"/>
        <w:jc w:val="both"/>
        <w:rPr>
          <w:b/>
          <w:sz w:val="28"/>
        </w:rPr>
      </w:pPr>
      <w:r>
        <w:rPr>
          <w:b/>
          <w:sz w:val="28"/>
        </w:rPr>
        <w:t>Sustainable Infrastructure Research &amp; Innovation Group (SIRIG)</w:t>
      </w:r>
    </w:p>
    <w:p w14:paraId="0CF027F2" w14:textId="77777777" w:rsidR="004A657C" w:rsidRDefault="004A657C" w:rsidP="004A657C">
      <w:pPr>
        <w:spacing w:after="0" w:line="240" w:lineRule="auto"/>
        <w:jc w:val="both"/>
        <w:rPr>
          <w:b/>
          <w:sz w:val="28"/>
        </w:rPr>
      </w:pPr>
      <w:r>
        <w:rPr>
          <w:b/>
          <w:sz w:val="28"/>
        </w:rPr>
        <w:t>School of Building &amp; Civil Engineering</w:t>
      </w:r>
    </w:p>
    <w:p w14:paraId="74391BA5" w14:textId="77777777" w:rsidR="004A657C" w:rsidRDefault="004A657C" w:rsidP="004A657C">
      <w:pPr>
        <w:spacing w:after="0" w:line="240" w:lineRule="auto"/>
        <w:jc w:val="both"/>
        <w:rPr>
          <w:b/>
          <w:sz w:val="28"/>
        </w:rPr>
      </w:pPr>
      <w:r>
        <w:rPr>
          <w:b/>
          <w:sz w:val="28"/>
        </w:rPr>
        <w:t>MTU Cork Campus</w:t>
      </w:r>
    </w:p>
    <w:p w14:paraId="4DE673A4" w14:textId="0DDED577" w:rsidR="004A657C" w:rsidRDefault="003838DF" w:rsidP="0066381E">
      <w:pPr>
        <w:jc w:val="both"/>
        <w:rPr>
          <w:b/>
          <w:sz w:val="24"/>
        </w:rPr>
      </w:pPr>
      <w:proofErr w:type="gramStart"/>
      <w:r>
        <w:rPr>
          <w:b/>
          <w:sz w:val="24"/>
        </w:rPr>
        <w:t>February</w:t>
      </w:r>
      <w:r w:rsidR="004A657C">
        <w:rPr>
          <w:b/>
          <w:sz w:val="24"/>
        </w:rPr>
        <w:t>,</w:t>
      </w:r>
      <w:proofErr w:type="gramEnd"/>
      <w:r w:rsidR="004A657C">
        <w:rPr>
          <w:b/>
          <w:sz w:val="24"/>
        </w:rPr>
        <w:t xml:space="preserve"> </w:t>
      </w:r>
      <w:r w:rsidR="004A657C" w:rsidRPr="004C6E70">
        <w:rPr>
          <w:b/>
          <w:sz w:val="24"/>
        </w:rPr>
        <w:t>202</w:t>
      </w:r>
      <w:r w:rsidR="00C427F5">
        <w:rPr>
          <w:b/>
          <w:sz w:val="24"/>
        </w:rPr>
        <w:t>4</w:t>
      </w:r>
    </w:p>
    <w:p w14:paraId="1CEF273B" w14:textId="77777777" w:rsidR="004A657C" w:rsidRDefault="004A657C" w:rsidP="0066381E">
      <w:pPr>
        <w:jc w:val="both"/>
        <w:rPr>
          <w:b/>
          <w:sz w:val="24"/>
        </w:rPr>
      </w:pPr>
    </w:p>
    <w:p w14:paraId="1DC0D54F" w14:textId="6686FD5C" w:rsidR="0066381E" w:rsidRPr="004C6E70" w:rsidRDefault="0066381E" w:rsidP="0066381E">
      <w:pPr>
        <w:jc w:val="both"/>
        <w:rPr>
          <w:b/>
          <w:sz w:val="24"/>
        </w:rPr>
      </w:pPr>
      <w:r w:rsidRPr="0066381E">
        <w:rPr>
          <w:b/>
          <w:sz w:val="24"/>
        </w:rPr>
        <w:t>PhD Scholarship</w:t>
      </w:r>
      <w:r w:rsidR="00747BF0">
        <w:rPr>
          <w:b/>
          <w:sz w:val="24"/>
        </w:rPr>
        <w:t>s</w:t>
      </w:r>
      <w:r w:rsidRPr="0066381E">
        <w:rPr>
          <w:sz w:val="24"/>
        </w:rPr>
        <w:t xml:space="preserve"> </w:t>
      </w:r>
      <w:r>
        <w:rPr>
          <w:sz w:val="24"/>
        </w:rPr>
        <w:tab/>
      </w:r>
      <w:r>
        <w:rPr>
          <w:sz w:val="24"/>
        </w:rPr>
        <w:tab/>
      </w:r>
      <w:r>
        <w:rPr>
          <w:sz w:val="24"/>
        </w:rPr>
        <w:tab/>
      </w:r>
      <w:r>
        <w:rPr>
          <w:sz w:val="24"/>
        </w:rPr>
        <w:tab/>
      </w:r>
      <w:r>
        <w:rPr>
          <w:sz w:val="24"/>
        </w:rPr>
        <w:tab/>
      </w:r>
      <w:r w:rsidRPr="004C6E70">
        <w:rPr>
          <w:b/>
          <w:sz w:val="28"/>
        </w:rPr>
        <w:t xml:space="preserve"> </w:t>
      </w:r>
      <w:r w:rsidR="004C6E70">
        <w:rPr>
          <w:b/>
          <w:sz w:val="28"/>
        </w:rPr>
        <w:t xml:space="preserve"> </w:t>
      </w:r>
      <w:r w:rsidRPr="004C6E70">
        <w:rPr>
          <w:b/>
          <w:sz w:val="28"/>
        </w:rPr>
        <w:t xml:space="preserve">         </w:t>
      </w:r>
    </w:p>
    <w:p w14:paraId="316B99D0" w14:textId="77777777" w:rsidR="00AE3B91" w:rsidRDefault="00AE3B91" w:rsidP="00932AFE">
      <w:pPr>
        <w:spacing w:after="0" w:line="240" w:lineRule="auto"/>
        <w:jc w:val="both"/>
        <w:rPr>
          <w:rFonts w:ascii="Times New Roman" w:hAnsi="Times New Roman" w:cs="Times New Roman"/>
          <w:sz w:val="24"/>
          <w:szCs w:val="24"/>
        </w:rPr>
      </w:pPr>
    </w:p>
    <w:p w14:paraId="7760816C" w14:textId="73B4E9DF" w:rsidR="00064DAE" w:rsidRDefault="00AF73DA" w:rsidP="004A657C">
      <w:pPr>
        <w:spacing w:after="0" w:line="240" w:lineRule="auto"/>
        <w:jc w:val="both"/>
        <w:rPr>
          <w:rFonts w:ascii="Segoe UI" w:hAnsi="Segoe UI" w:cs="Segoe UI"/>
          <w:sz w:val="21"/>
          <w:szCs w:val="21"/>
          <w:shd w:val="clear" w:color="auto" w:fill="FFFFFF"/>
        </w:rPr>
      </w:pPr>
      <w:proofErr w:type="spellStart"/>
      <w:r>
        <w:rPr>
          <w:rFonts w:ascii="Segoe UI" w:hAnsi="Segoe UI" w:cs="Segoe UI"/>
          <w:sz w:val="21"/>
          <w:szCs w:val="21"/>
          <w:shd w:val="clear" w:color="auto" w:fill="FFFFFF"/>
        </w:rPr>
        <w:t>FlowDyn</w:t>
      </w:r>
      <w:proofErr w:type="spellEnd"/>
      <w:r w:rsidR="004B6AF5">
        <w:rPr>
          <w:rFonts w:ascii="Segoe UI" w:hAnsi="Segoe UI" w:cs="Segoe UI"/>
          <w:sz w:val="21"/>
          <w:szCs w:val="21"/>
          <w:shd w:val="clear" w:color="auto" w:fill="FFFFFF"/>
        </w:rPr>
        <w:t xml:space="preserve"> team</w:t>
      </w:r>
      <w:r w:rsidR="00BC110A">
        <w:rPr>
          <w:rFonts w:ascii="Segoe UI" w:hAnsi="Segoe UI" w:cs="Segoe UI"/>
          <w:sz w:val="21"/>
          <w:szCs w:val="21"/>
          <w:shd w:val="clear" w:color="auto" w:fill="FFFFFF"/>
        </w:rPr>
        <w:t> need</w:t>
      </w:r>
      <w:r w:rsidR="004423D3">
        <w:rPr>
          <w:rFonts w:ascii="Segoe UI" w:hAnsi="Segoe UI" w:cs="Segoe UI"/>
          <w:sz w:val="21"/>
          <w:szCs w:val="21"/>
          <w:shd w:val="clear" w:color="auto" w:fill="FFFFFF"/>
        </w:rPr>
        <w:t xml:space="preserve">s </w:t>
      </w:r>
      <w:r w:rsidR="00BC110A">
        <w:rPr>
          <w:rFonts w:ascii="Segoe UI" w:hAnsi="Segoe UI" w:cs="Segoe UI"/>
          <w:sz w:val="21"/>
          <w:szCs w:val="21"/>
          <w:shd w:val="clear" w:color="auto" w:fill="FFFFFF"/>
        </w:rPr>
        <w:t>6 PhD candidates for an Irish Doctoral Cohort on Offshore Dynamic Cables</w:t>
      </w:r>
      <w:r w:rsidR="00BC110A">
        <w:rPr>
          <w:rFonts w:ascii="Segoe UI" w:hAnsi="Segoe UI" w:cs="Segoe UI"/>
          <w:sz w:val="21"/>
          <w:szCs w:val="21"/>
        </w:rPr>
        <w:br/>
      </w:r>
      <w:hyperlink r:id="rId7" w:history="1">
        <w:r w:rsidR="00BC110A">
          <w:rPr>
            <w:rStyle w:val="Hyperlink"/>
            <w:rFonts w:ascii="Segoe UI" w:hAnsi="Segoe UI" w:cs="Segoe UI"/>
            <w:sz w:val="21"/>
            <w:szCs w:val="21"/>
            <w:shd w:val="clear" w:color="auto" w:fill="FFFFFF"/>
          </w:rPr>
          <w:t>University College Dublin</w:t>
        </w:r>
      </w:hyperlink>
      <w:r w:rsidR="00BC110A">
        <w:rPr>
          <w:rFonts w:ascii="Segoe UI" w:hAnsi="Segoe UI" w:cs="Segoe UI"/>
          <w:sz w:val="21"/>
          <w:szCs w:val="21"/>
          <w:shd w:val="clear" w:color="auto" w:fill="FFFFFF"/>
        </w:rPr>
        <w:t> with </w:t>
      </w:r>
      <w:hyperlink r:id="rId8" w:history="1">
        <w:r w:rsidR="00BC110A">
          <w:rPr>
            <w:rStyle w:val="Hyperlink"/>
            <w:rFonts w:ascii="Segoe UI" w:hAnsi="Segoe UI" w:cs="Segoe UI"/>
            <w:sz w:val="21"/>
            <w:szCs w:val="21"/>
            <w:shd w:val="clear" w:color="auto" w:fill="FFFFFF"/>
          </w:rPr>
          <w:t>University College Cork</w:t>
        </w:r>
      </w:hyperlink>
      <w:r w:rsidR="00BC110A">
        <w:rPr>
          <w:rFonts w:ascii="Segoe UI" w:hAnsi="Segoe UI" w:cs="Segoe UI"/>
          <w:sz w:val="21"/>
          <w:szCs w:val="21"/>
          <w:shd w:val="clear" w:color="auto" w:fill="FFFFFF"/>
        </w:rPr>
        <w:t> and </w:t>
      </w:r>
      <w:hyperlink r:id="rId9" w:history="1">
        <w:r w:rsidR="00BC110A">
          <w:rPr>
            <w:rStyle w:val="Hyperlink"/>
            <w:rFonts w:ascii="Segoe UI" w:hAnsi="Segoe UI" w:cs="Segoe UI"/>
            <w:sz w:val="21"/>
            <w:szCs w:val="21"/>
            <w:shd w:val="clear" w:color="auto" w:fill="FFFFFF"/>
          </w:rPr>
          <w:t>Munster Technological University</w:t>
        </w:r>
      </w:hyperlink>
      <w:r w:rsidR="00BC110A">
        <w:rPr>
          <w:rFonts w:ascii="Segoe UI" w:hAnsi="Segoe UI" w:cs="Segoe UI"/>
          <w:sz w:val="21"/>
          <w:szCs w:val="21"/>
          <w:shd w:val="clear" w:color="auto" w:fill="FFFFFF"/>
        </w:rPr>
        <w:t>  is leading Ireland’s first national doctoral cohort on offshore dynamic cables.</w:t>
      </w:r>
      <w:r w:rsidR="00BC110A">
        <w:rPr>
          <w:rFonts w:ascii="Segoe UI" w:hAnsi="Segoe UI" w:cs="Segoe UI"/>
          <w:sz w:val="21"/>
          <w:szCs w:val="21"/>
        </w:rPr>
        <w:br/>
      </w:r>
      <w:r w:rsidR="00BC110A">
        <w:rPr>
          <w:rFonts w:ascii="Segoe UI" w:hAnsi="Segoe UI" w:cs="Segoe UI"/>
          <w:sz w:val="21"/>
          <w:szCs w:val="21"/>
          <w:shd w:val="clear" w:color="auto" w:fill="FFFFFF"/>
        </w:rPr>
        <w:t xml:space="preserve">The lifetime of the PhD is 36 months. The funding provides </w:t>
      </w:r>
      <w:r w:rsidR="00656BE7">
        <w:rPr>
          <w:rFonts w:ascii="Segoe UI" w:hAnsi="Segoe UI" w:cs="Segoe UI"/>
          <w:sz w:val="21"/>
          <w:szCs w:val="21"/>
          <w:shd w:val="clear" w:color="auto" w:fill="FFFFFF"/>
        </w:rPr>
        <w:t xml:space="preserve">a </w:t>
      </w:r>
      <w:r w:rsidR="00BC110A">
        <w:rPr>
          <w:rFonts w:ascii="Segoe UI" w:hAnsi="Segoe UI" w:cs="Segoe UI"/>
          <w:sz w:val="21"/>
          <w:szCs w:val="21"/>
          <w:shd w:val="clear" w:color="auto" w:fill="FFFFFF"/>
        </w:rPr>
        <w:t>EUR25,000 stipend (</w:t>
      </w:r>
      <w:r w:rsidR="00656BE7">
        <w:rPr>
          <w:rFonts w:ascii="Segoe UI" w:hAnsi="Segoe UI" w:cs="Segoe UI"/>
          <w:sz w:val="21"/>
          <w:szCs w:val="21"/>
          <w:shd w:val="clear" w:color="auto" w:fill="FFFFFF"/>
        </w:rPr>
        <w:t>tax-free</w:t>
      </w:r>
      <w:r w:rsidR="00BC110A">
        <w:rPr>
          <w:rFonts w:ascii="Segoe UI" w:hAnsi="Segoe UI" w:cs="Segoe UI"/>
          <w:sz w:val="21"/>
          <w:szCs w:val="21"/>
          <w:shd w:val="clear" w:color="auto" w:fill="FFFFFF"/>
        </w:rPr>
        <w:t xml:space="preserve">) per year and relevant </w:t>
      </w:r>
      <w:r w:rsidR="00656BE7">
        <w:rPr>
          <w:rFonts w:ascii="Segoe UI" w:hAnsi="Segoe UI" w:cs="Segoe UI"/>
          <w:sz w:val="21"/>
          <w:szCs w:val="21"/>
          <w:shd w:val="clear" w:color="auto" w:fill="FFFFFF"/>
        </w:rPr>
        <w:t xml:space="preserve">student </w:t>
      </w:r>
      <w:r w:rsidR="00BC110A">
        <w:rPr>
          <w:rFonts w:ascii="Segoe UI" w:hAnsi="Segoe UI" w:cs="Segoe UI"/>
          <w:sz w:val="21"/>
          <w:szCs w:val="21"/>
          <w:shd w:val="clear" w:color="auto" w:fill="FFFFFF"/>
        </w:rPr>
        <w:t>fees. There are also opportunities for travel and networking nationally and internationally.</w:t>
      </w:r>
      <w:r w:rsidR="00BC110A">
        <w:rPr>
          <w:rFonts w:ascii="Segoe UI" w:hAnsi="Segoe UI" w:cs="Segoe UI"/>
          <w:sz w:val="21"/>
          <w:szCs w:val="21"/>
        </w:rPr>
        <w:br/>
      </w:r>
      <w:r w:rsidR="00BC110A">
        <w:rPr>
          <w:rFonts w:ascii="Segoe UI" w:hAnsi="Segoe UI" w:cs="Segoe UI"/>
          <w:sz w:val="21"/>
          <w:szCs w:val="21"/>
          <w:shd w:val="clear" w:color="auto" w:fill="FFFFFF"/>
        </w:rPr>
        <w:t xml:space="preserve">The doctoral cohort will work </w:t>
      </w:r>
      <w:r w:rsidR="0015394B">
        <w:rPr>
          <w:rFonts w:ascii="Segoe UI" w:hAnsi="Segoe UI" w:cs="Segoe UI"/>
          <w:sz w:val="21"/>
          <w:szCs w:val="21"/>
          <w:shd w:val="clear" w:color="auto" w:fill="FFFFFF"/>
        </w:rPr>
        <w:t>within</w:t>
      </w:r>
      <w:r w:rsidR="00BC110A">
        <w:rPr>
          <w:rFonts w:ascii="Segoe UI" w:hAnsi="Segoe UI" w:cs="Segoe UI"/>
          <w:sz w:val="21"/>
          <w:szCs w:val="21"/>
          <w:shd w:val="clear" w:color="auto" w:fill="FFFFFF"/>
        </w:rPr>
        <w:t xml:space="preserve"> a large, </w:t>
      </w:r>
      <w:r w:rsidR="009022B2">
        <w:rPr>
          <w:rFonts w:ascii="Segoe UI" w:hAnsi="Segoe UI" w:cs="Segoe UI"/>
          <w:sz w:val="21"/>
          <w:szCs w:val="21"/>
          <w:shd w:val="clear" w:color="auto" w:fill="FFFFFF"/>
        </w:rPr>
        <w:t>dynamic,</w:t>
      </w:r>
      <w:r w:rsidR="00BC110A">
        <w:rPr>
          <w:rFonts w:ascii="Segoe UI" w:hAnsi="Segoe UI" w:cs="Segoe UI"/>
          <w:sz w:val="21"/>
          <w:szCs w:val="21"/>
          <w:shd w:val="clear" w:color="auto" w:fill="FFFFFF"/>
        </w:rPr>
        <w:t xml:space="preserve"> and complementary group of researchers representing leadership in the field of energy and mechanics. The project will be managed by UCD Centre for Mechanics, Dynamical Systems and Risk Laboratory.</w:t>
      </w:r>
    </w:p>
    <w:p w14:paraId="090405E4" w14:textId="77777777" w:rsidR="002B2D5A" w:rsidRDefault="00BC110A" w:rsidP="004A657C">
      <w:pPr>
        <w:spacing w:after="0" w:line="240" w:lineRule="auto"/>
        <w:jc w:val="both"/>
        <w:rPr>
          <w:rFonts w:ascii="Segoe UI" w:hAnsi="Segoe UI" w:cs="Segoe UI"/>
          <w:sz w:val="21"/>
          <w:szCs w:val="21"/>
          <w:shd w:val="clear" w:color="auto" w:fill="FFFFFF"/>
        </w:rPr>
      </w:pPr>
      <w:r>
        <w:rPr>
          <w:rFonts w:ascii="Segoe UI" w:hAnsi="Segoe UI" w:cs="Segoe UI"/>
          <w:sz w:val="21"/>
          <w:szCs w:val="21"/>
        </w:rPr>
        <w:br/>
      </w:r>
      <w:r>
        <w:rPr>
          <w:rFonts w:ascii="Segoe UI" w:hAnsi="Segoe UI" w:cs="Segoe UI"/>
          <w:sz w:val="21"/>
          <w:szCs w:val="21"/>
          <w:shd w:val="clear" w:color="auto" w:fill="FFFFFF"/>
        </w:rPr>
        <w:t xml:space="preserve">We are looking for </w:t>
      </w:r>
      <w:r w:rsidR="00064DAE">
        <w:rPr>
          <w:rFonts w:ascii="Segoe UI" w:hAnsi="Segoe UI" w:cs="Segoe UI"/>
          <w:sz w:val="21"/>
          <w:szCs w:val="21"/>
          <w:shd w:val="clear" w:color="auto" w:fill="FFFFFF"/>
        </w:rPr>
        <w:t>well-trained</w:t>
      </w:r>
      <w:r>
        <w:rPr>
          <w:rFonts w:ascii="Segoe UI" w:hAnsi="Segoe UI" w:cs="Segoe UI"/>
          <w:sz w:val="21"/>
          <w:szCs w:val="21"/>
          <w:shd w:val="clear" w:color="auto" w:fill="FFFFFF"/>
        </w:rPr>
        <w:t xml:space="preserve"> candidates in fundamentals – be it theory, numerical </w:t>
      </w:r>
      <w:proofErr w:type="gramStart"/>
      <w:r>
        <w:rPr>
          <w:rFonts w:ascii="Segoe UI" w:hAnsi="Segoe UI" w:cs="Segoe UI"/>
          <w:sz w:val="21"/>
          <w:szCs w:val="21"/>
          <w:shd w:val="clear" w:color="auto" w:fill="FFFFFF"/>
        </w:rPr>
        <w:t>methods</w:t>
      </w:r>
      <w:proofErr w:type="gramEnd"/>
      <w:r>
        <w:rPr>
          <w:rFonts w:ascii="Segoe UI" w:hAnsi="Segoe UI" w:cs="Segoe UI"/>
          <w:sz w:val="21"/>
          <w:szCs w:val="21"/>
          <w:shd w:val="clear" w:color="auto" w:fill="FFFFFF"/>
        </w:rPr>
        <w:t xml:space="preserve"> or experimentation. Successful candidates should have logical clarity, a genuine interest in engaging with the process of doctoral research, clear fundamental </w:t>
      </w:r>
      <w:proofErr w:type="gramStart"/>
      <w:r>
        <w:rPr>
          <w:rFonts w:ascii="Segoe UI" w:hAnsi="Segoe UI" w:cs="Segoe UI"/>
          <w:sz w:val="21"/>
          <w:szCs w:val="21"/>
          <w:shd w:val="clear" w:color="auto" w:fill="FFFFFF"/>
        </w:rPr>
        <w:t>training</w:t>
      </w:r>
      <w:proofErr w:type="gramEnd"/>
      <w:r>
        <w:rPr>
          <w:rFonts w:ascii="Segoe UI" w:hAnsi="Segoe UI" w:cs="Segoe UI"/>
          <w:sz w:val="21"/>
          <w:szCs w:val="21"/>
          <w:shd w:val="clear" w:color="auto" w:fill="FFFFFF"/>
        </w:rPr>
        <w:t xml:space="preserve"> and </w:t>
      </w:r>
      <w:r w:rsidR="00C27CEE">
        <w:rPr>
          <w:rFonts w:ascii="Segoe UI" w:hAnsi="Segoe UI" w:cs="Segoe UI"/>
          <w:sz w:val="21"/>
          <w:szCs w:val="21"/>
          <w:shd w:val="clear" w:color="auto" w:fill="FFFFFF"/>
        </w:rPr>
        <w:t xml:space="preserve">an </w:t>
      </w:r>
      <w:r>
        <w:rPr>
          <w:rFonts w:ascii="Segoe UI" w:hAnsi="Segoe UI" w:cs="Segoe UI"/>
          <w:sz w:val="21"/>
          <w:szCs w:val="21"/>
          <w:shd w:val="clear" w:color="auto" w:fill="FFFFFF"/>
        </w:rPr>
        <w:t xml:space="preserve">appreciation of </w:t>
      </w:r>
      <w:r w:rsidR="00C27CEE">
        <w:rPr>
          <w:rFonts w:ascii="Segoe UI" w:hAnsi="Segoe UI" w:cs="Segoe UI"/>
          <w:sz w:val="21"/>
          <w:szCs w:val="21"/>
          <w:shd w:val="clear" w:color="auto" w:fill="FFFFFF"/>
        </w:rPr>
        <w:t xml:space="preserve">the </w:t>
      </w:r>
      <w:r>
        <w:rPr>
          <w:rFonts w:ascii="Segoe UI" w:hAnsi="Segoe UI" w:cs="Segoe UI"/>
          <w:sz w:val="21"/>
          <w:szCs w:val="21"/>
          <w:shd w:val="clear" w:color="auto" w:fill="FFFFFF"/>
        </w:rPr>
        <w:t>works of other (relevant) researchers.</w:t>
      </w:r>
      <w:r w:rsidR="006130EA">
        <w:rPr>
          <w:rFonts w:ascii="Segoe UI" w:hAnsi="Segoe UI" w:cs="Segoe UI"/>
          <w:sz w:val="21"/>
          <w:szCs w:val="21"/>
          <w:shd w:val="clear" w:color="auto" w:fill="FFFFFF"/>
        </w:rPr>
        <w:t xml:space="preserve"> </w:t>
      </w:r>
      <w:r>
        <w:rPr>
          <w:rFonts w:ascii="Segoe UI" w:hAnsi="Segoe UI" w:cs="Segoe UI"/>
          <w:sz w:val="21"/>
          <w:szCs w:val="21"/>
          <w:shd w:val="clear" w:color="auto" w:fill="FFFFFF"/>
        </w:rPr>
        <w:t xml:space="preserve">The doctoral cohort will be challenging, exciting and a nice place to work in. We expect the candidates to be collaborative, cooperative and a pleasure to work with. The cohort will allow for flexible approaches and </w:t>
      </w:r>
      <w:r w:rsidR="006130EA">
        <w:rPr>
          <w:rFonts w:ascii="Segoe UI" w:hAnsi="Segoe UI" w:cs="Segoe UI"/>
          <w:sz w:val="21"/>
          <w:szCs w:val="21"/>
          <w:shd w:val="clear" w:color="auto" w:fill="FFFFFF"/>
        </w:rPr>
        <w:t>training and</w:t>
      </w:r>
      <w:r>
        <w:rPr>
          <w:rFonts w:ascii="Segoe UI" w:hAnsi="Segoe UI" w:cs="Segoe UI"/>
          <w:sz w:val="21"/>
          <w:szCs w:val="21"/>
          <w:shd w:val="clear" w:color="auto" w:fill="FFFFFF"/>
        </w:rPr>
        <w:t xml:space="preserve"> strive to strike a balance between work and personal life reasonably. We want quality time spent for the project and the candidates in terms of preparedness around the offshore sector </w:t>
      </w:r>
      <w:r w:rsidR="006306BD">
        <w:rPr>
          <w:rFonts w:ascii="Segoe UI" w:hAnsi="Segoe UI" w:cs="Segoe UI"/>
          <w:sz w:val="21"/>
          <w:szCs w:val="21"/>
          <w:shd w:val="clear" w:color="auto" w:fill="FFFFFF"/>
        </w:rPr>
        <w:t>robustly and rigorously</w:t>
      </w:r>
      <w:r>
        <w:rPr>
          <w:rFonts w:ascii="Segoe UI" w:hAnsi="Segoe UI" w:cs="Segoe UI"/>
          <w:sz w:val="21"/>
          <w:szCs w:val="21"/>
          <w:shd w:val="clear" w:color="auto" w:fill="FFFFFF"/>
        </w:rPr>
        <w:t>.</w:t>
      </w:r>
    </w:p>
    <w:p w14:paraId="62900995" w14:textId="77777777" w:rsidR="00DA3EDC" w:rsidRDefault="00BC110A" w:rsidP="004A657C">
      <w:pPr>
        <w:spacing w:after="0" w:line="240" w:lineRule="auto"/>
        <w:jc w:val="both"/>
        <w:rPr>
          <w:rFonts w:ascii="Segoe UI" w:hAnsi="Segoe UI" w:cs="Segoe UI"/>
          <w:sz w:val="21"/>
          <w:szCs w:val="21"/>
          <w:shd w:val="clear" w:color="auto" w:fill="FFFFFF"/>
        </w:rPr>
      </w:pPr>
      <w:r>
        <w:rPr>
          <w:rFonts w:ascii="Segoe UI" w:hAnsi="Segoe UI" w:cs="Segoe UI"/>
          <w:sz w:val="21"/>
          <w:szCs w:val="21"/>
        </w:rPr>
        <w:br/>
      </w:r>
      <w:r>
        <w:rPr>
          <w:rFonts w:ascii="Segoe UI" w:hAnsi="Segoe UI" w:cs="Segoe UI"/>
          <w:sz w:val="21"/>
          <w:szCs w:val="21"/>
          <w:shd w:val="clear" w:color="auto" w:fill="FFFFFF"/>
        </w:rPr>
        <w:t>The schematic attached presents the flavour of each PhD. It is not necessary to cover all the topics to apply. However, we do want candidates particularly strong in at least one of the topics listed for the PhD.</w:t>
      </w:r>
    </w:p>
    <w:p w14:paraId="22E468EE" w14:textId="77777777" w:rsidR="00DA3EDC" w:rsidRDefault="00DA3EDC" w:rsidP="004A657C">
      <w:pPr>
        <w:spacing w:after="0" w:line="240" w:lineRule="auto"/>
        <w:jc w:val="both"/>
        <w:rPr>
          <w:rFonts w:ascii="Segoe UI" w:hAnsi="Segoe UI" w:cs="Segoe UI"/>
          <w:sz w:val="21"/>
          <w:szCs w:val="21"/>
          <w:shd w:val="clear" w:color="auto" w:fill="FFFFFF"/>
        </w:rPr>
      </w:pPr>
    </w:p>
    <w:p w14:paraId="47DF17A9" w14:textId="77777777" w:rsidR="00DA3EDC" w:rsidRDefault="00BC110A" w:rsidP="004A657C">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If you think you are the right candidate email those listed below (cc-</w:t>
      </w:r>
      <w:proofErr w:type="spellStart"/>
      <w:r>
        <w:rPr>
          <w:rFonts w:ascii="Segoe UI" w:hAnsi="Segoe UI" w:cs="Segoe UI"/>
          <w:sz w:val="21"/>
          <w:szCs w:val="21"/>
          <w:shd w:val="clear" w:color="auto" w:fill="FFFFFF"/>
        </w:rPr>
        <w:t>ing</w:t>
      </w:r>
      <w:proofErr w:type="spellEnd"/>
      <w:r>
        <w:rPr>
          <w:rFonts w:ascii="Segoe UI" w:hAnsi="Segoe UI" w:cs="Segoe UI"/>
          <w:sz w:val="21"/>
          <w:szCs w:val="21"/>
          <w:shd w:val="clear" w:color="auto" w:fill="FFFFFF"/>
        </w:rPr>
        <w:t xml:space="preserve"> Vikram Pakrashi, </w:t>
      </w:r>
      <w:hyperlink r:id="rId10" w:tgtFrame="_self" w:history="1">
        <w:r>
          <w:rPr>
            <w:rStyle w:val="Hyperlink"/>
            <w:rFonts w:ascii="Segoe UI" w:hAnsi="Segoe UI" w:cs="Segoe UI"/>
            <w:sz w:val="21"/>
            <w:szCs w:val="21"/>
            <w:shd w:val="clear" w:color="auto" w:fill="FFFFFF"/>
          </w:rPr>
          <w:t>Vikram.Pakrashi@ucd.ie</w:t>
        </w:r>
      </w:hyperlink>
      <w:r>
        <w:rPr>
          <w:rFonts w:ascii="Segoe UI" w:hAnsi="Segoe UI" w:cs="Segoe UI"/>
          <w:sz w:val="21"/>
          <w:szCs w:val="21"/>
          <w:shd w:val="clear" w:color="auto" w:fill="FFFFFF"/>
        </w:rPr>
        <w:t>). Make sure you look up offshore dynamic cables and provide relevant and related information about yourself when you contact. Please include your CV and a letter explaining why you are relevant for the position.</w:t>
      </w:r>
    </w:p>
    <w:p w14:paraId="680A2642" w14:textId="77777777" w:rsidR="002B107B" w:rsidRDefault="002B107B" w:rsidP="004A657C">
      <w:pPr>
        <w:spacing w:after="0" w:line="240" w:lineRule="auto"/>
        <w:jc w:val="both"/>
        <w:rPr>
          <w:rFonts w:ascii="Segoe UI" w:hAnsi="Segoe UI" w:cs="Segoe UI"/>
          <w:sz w:val="21"/>
          <w:szCs w:val="21"/>
          <w:shd w:val="clear" w:color="auto" w:fill="FFFFFF"/>
        </w:rPr>
      </w:pPr>
    </w:p>
    <w:p w14:paraId="11F1CD20" w14:textId="77777777" w:rsidR="00F64032" w:rsidRDefault="00BC110A" w:rsidP="002B107B">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D1: Jennifer Keenahan (</w:t>
      </w:r>
      <w:hyperlink r:id="rId11" w:tgtFrame="_self" w:history="1">
        <w:r>
          <w:rPr>
            <w:rStyle w:val="Hyperlink"/>
            <w:rFonts w:ascii="Segoe UI" w:hAnsi="Segoe UI" w:cs="Segoe UI"/>
            <w:sz w:val="21"/>
            <w:szCs w:val="21"/>
            <w:shd w:val="clear" w:color="auto" w:fill="FFFFFF"/>
          </w:rPr>
          <w:t>Jennifer.Keenahan@ucd.ie</w:t>
        </w:r>
      </w:hyperlink>
      <w:r>
        <w:rPr>
          <w:rFonts w:ascii="Segoe UI" w:hAnsi="Segoe UI" w:cs="Segoe UI"/>
          <w:sz w:val="21"/>
          <w:szCs w:val="21"/>
          <w:shd w:val="clear" w:color="auto" w:fill="FFFFFF"/>
        </w:rPr>
        <w:t>) </w:t>
      </w:r>
      <w:hyperlink r:id="rId12" w:history="1">
        <w:r>
          <w:rPr>
            <w:rStyle w:val="Hyperlink"/>
            <w:rFonts w:ascii="Segoe UI" w:hAnsi="Segoe UI" w:cs="Segoe UI"/>
            <w:sz w:val="21"/>
            <w:szCs w:val="21"/>
            <w:shd w:val="clear" w:color="auto" w:fill="FFFFFF"/>
          </w:rPr>
          <w:t>Jennifer Keenahan</w:t>
        </w:r>
      </w:hyperlink>
      <w:r>
        <w:rPr>
          <w:rFonts w:ascii="Segoe UI" w:hAnsi="Segoe UI" w:cs="Segoe UI"/>
          <w:sz w:val="21"/>
          <w:szCs w:val="21"/>
        </w:rPr>
        <w:br/>
      </w:r>
      <w:r>
        <w:rPr>
          <w:rFonts w:ascii="Segoe UI" w:hAnsi="Segoe UI" w:cs="Segoe UI"/>
          <w:sz w:val="21"/>
          <w:szCs w:val="21"/>
          <w:shd w:val="clear" w:color="auto" w:fill="FFFFFF"/>
        </w:rPr>
        <w:t>D2: Rui Teixeira (</w:t>
      </w:r>
      <w:hyperlink r:id="rId13" w:tgtFrame="_self" w:history="1">
        <w:r>
          <w:rPr>
            <w:rStyle w:val="Hyperlink"/>
            <w:rFonts w:ascii="Segoe UI" w:hAnsi="Segoe UI" w:cs="Segoe UI"/>
            <w:sz w:val="21"/>
            <w:szCs w:val="21"/>
            <w:shd w:val="clear" w:color="auto" w:fill="FFFFFF"/>
          </w:rPr>
          <w:t>Rui.Teixeira@ucd.ie</w:t>
        </w:r>
      </w:hyperlink>
      <w:r>
        <w:rPr>
          <w:rFonts w:ascii="Segoe UI" w:hAnsi="Segoe UI" w:cs="Segoe UI"/>
          <w:sz w:val="21"/>
          <w:szCs w:val="21"/>
          <w:shd w:val="clear" w:color="auto" w:fill="FFFFFF"/>
        </w:rPr>
        <w:t>), </w:t>
      </w:r>
      <w:hyperlink r:id="rId14" w:history="1">
        <w:r>
          <w:rPr>
            <w:rStyle w:val="Hyperlink"/>
            <w:rFonts w:ascii="Segoe UI" w:hAnsi="Segoe UI" w:cs="Segoe UI"/>
            <w:sz w:val="21"/>
            <w:szCs w:val="21"/>
            <w:shd w:val="clear" w:color="auto" w:fill="FFFFFF"/>
          </w:rPr>
          <w:t>Rui Teixeira</w:t>
        </w:r>
      </w:hyperlink>
      <w:r>
        <w:rPr>
          <w:rFonts w:ascii="Segoe UI" w:hAnsi="Segoe UI" w:cs="Segoe UI"/>
          <w:sz w:val="21"/>
          <w:szCs w:val="21"/>
        </w:rPr>
        <w:br/>
      </w:r>
      <w:r>
        <w:rPr>
          <w:rFonts w:ascii="Segoe UI" w:hAnsi="Segoe UI" w:cs="Segoe UI"/>
          <w:sz w:val="21"/>
          <w:szCs w:val="21"/>
          <w:shd w:val="clear" w:color="auto" w:fill="FFFFFF"/>
        </w:rPr>
        <w:t>D3: Vesna Jaksic (</w:t>
      </w:r>
      <w:hyperlink r:id="rId15" w:tgtFrame="_self" w:history="1">
        <w:r>
          <w:rPr>
            <w:rStyle w:val="Hyperlink"/>
            <w:rFonts w:ascii="Segoe UI" w:hAnsi="Segoe UI" w:cs="Segoe UI"/>
            <w:sz w:val="21"/>
            <w:szCs w:val="21"/>
            <w:shd w:val="clear" w:color="auto" w:fill="FFFFFF"/>
          </w:rPr>
          <w:t>Vesna.Jaksic@mtu.ie</w:t>
        </w:r>
      </w:hyperlink>
      <w:r>
        <w:rPr>
          <w:rFonts w:ascii="Segoe UI" w:hAnsi="Segoe UI" w:cs="Segoe UI"/>
          <w:sz w:val="21"/>
          <w:szCs w:val="21"/>
          <w:shd w:val="clear" w:color="auto" w:fill="FFFFFF"/>
        </w:rPr>
        <w:t>) </w:t>
      </w:r>
      <w:hyperlink r:id="rId16" w:history="1">
        <w:r>
          <w:rPr>
            <w:rStyle w:val="Hyperlink"/>
            <w:rFonts w:ascii="Segoe UI" w:hAnsi="Segoe UI" w:cs="Segoe UI"/>
            <w:sz w:val="21"/>
            <w:szCs w:val="21"/>
            <w:shd w:val="clear" w:color="auto" w:fill="FFFFFF"/>
          </w:rPr>
          <w:t>Vesna Jaksic</w:t>
        </w:r>
      </w:hyperlink>
      <w:r>
        <w:rPr>
          <w:rFonts w:ascii="Segoe UI" w:hAnsi="Segoe UI" w:cs="Segoe UI"/>
          <w:sz w:val="21"/>
          <w:szCs w:val="21"/>
        </w:rPr>
        <w:br/>
      </w:r>
      <w:r>
        <w:rPr>
          <w:rFonts w:ascii="Segoe UI" w:hAnsi="Segoe UI" w:cs="Segoe UI"/>
          <w:sz w:val="21"/>
          <w:szCs w:val="21"/>
          <w:shd w:val="clear" w:color="auto" w:fill="FFFFFF"/>
        </w:rPr>
        <w:t>D4: Jimmy Murphy (</w:t>
      </w:r>
      <w:hyperlink r:id="rId17" w:tgtFrame="_self" w:history="1">
        <w:r>
          <w:rPr>
            <w:rStyle w:val="Hyperlink"/>
            <w:rFonts w:ascii="Segoe UI" w:hAnsi="Segoe UI" w:cs="Segoe UI"/>
            <w:sz w:val="21"/>
            <w:szCs w:val="21"/>
            <w:shd w:val="clear" w:color="auto" w:fill="FFFFFF"/>
          </w:rPr>
          <w:t>Jimmy.Murphy@ucc.ie</w:t>
        </w:r>
      </w:hyperlink>
      <w:r>
        <w:rPr>
          <w:rFonts w:ascii="Segoe UI" w:hAnsi="Segoe UI" w:cs="Segoe UI"/>
          <w:sz w:val="21"/>
          <w:szCs w:val="21"/>
          <w:shd w:val="clear" w:color="auto" w:fill="FFFFFF"/>
        </w:rPr>
        <w:t>) </w:t>
      </w:r>
      <w:hyperlink r:id="rId18" w:history="1">
        <w:r>
          <w:rPr>
            <w:rStyle w:val="Hyperlink"/>
            <w:rFonts w:ascii="Segoe UI" w:hAnsi="Segoe UI" w:cs="Segoe UI"/>
            <w:sz w:val="21"/>
            <w:szCs w:val="21"/>
            <w:shd w:val="clear" w:color="auto" w:fill="FFFFFF"/>
          </w:rPr>
          <w:t>Jimmy Murphy</w:t>
        </w:r>
      </w:hyperlink>
      <w:r>
        <w:rPr>
          <w:rFonts w:ascii="Segoe UI" w:hAnsi="Segoe UI" w:cs="Segoe UI"/>
          <w:sz w:val="21"/>
          <w:szCs w:val="21"/>
        </w:rPr>
        <w:br/>
      </w:r>
      <w:r>
        <w:rPr>
          <w:rFonts w:ascii="Segoe UI" w:hAnsi="Segoe UI" w:cs="Segoe UI"/>
          <w:sz w:val="21"/>
          <w:szCs w:val="21"/>
          <w:shd w:val="clear" w:color="auto" w:fill="FFFFFF"/>
        </w:rPr>
        <w:lastRenderedPageBreak/>
        <w:t>D5: Kevin Nolan (</w:t>
      </w:r>
      <w:hyperlink r:id="rId19" w:tgtFrame="_self" w:history="1">
        <w:r>
          <w:rPr>
            <w:rStyle w:val="Hyperlink"/>
            <w:rFonts w:ascii="Segoe UI" w:hAnsi="Segoe UI" w:cs="Segoe UI"/>
            <w:sz w:val="21"/>
            <w:szCs w:val="21"/>
            <w:shd w:val="clear" w:color="auto" w:fill="FFFFFF"/>
          </w:rPr>
          <w:t>Kevin.Nolan@ucd.ie</w:t>
        </w:r>
      </w:hyperlink>
      <w:r>
        <w:rPr>
          <w:rFonts w:ascii="Segoe UI" w:hAnsi="Segoe UI" w:cs="Segoe UI"/>
          <w:sz w:val="21"/>
          <w:szCs w:val="21"/>
          <w:shd w:val="clear" w:color="auto" w:fill="FFFFFF"/>
        </w:rPr>
        <w:t>) </w:t>
      </w:r>
      <w:hyperlink r:id="rId20" w:history="1">
        <w:r>
          <w:rPr>
            <w:rStyle w:val="Hyperlink"/>
            <w:rFonts w:ascii="Segoe UI" w:hAnsi="Segoe UI" w:cs="Segoe UI"/>
            <w:sz w:val="21"/>
            <w:szCs w:val="21"/>
            <w:shd w:val="clear" w:color="auto" w:fill="FFFFFF"/>
          </w:rPr>
          <w:t>Kevin Nolan</w:t>
        </w:r>
      </w:hyperlink>
      <w:r>
        <w:rPr>
          <w:rFonts w:ascii="Segoe UI" w:hAnsi="Segoe UI" w:cs="Segoe UI"/>
          <w:sz w:val="21"/>
          <w:szCs w:val="21"/>
        </w:rPr>
        <w:br/>
      </w:r>
      <w:r>
        <w:rPr>
          <w:rFonts w:ascii="Segoe UI" w:hAnsi="Segoe UI" w:cs="Segoe UI"/>
          <w:sz w:val="21"/>
          <w:szCs w:val="21"/>
          <w:shd w:val="clear" w:color="auto" w:fill="FFFFFF"/>
        </w:rPr>
        <w:t>D6: Philip Cardiff (</w:t>
      </w:r>
      <w:hyperlink r:id="rId21" w:tgtFrame="_self" w:history="1">
        <w:r>
          <w:rPr>
            <w:rStyle w:val="Hyperlink"/>
            <w:rFonts w:ascii="Segoe UI" w:hAnsi="Segoe UI" w:cs="Segoe UI"/>
            <w:sz w:val="21"/>
            <w:szCs w:val="21"/>
            <w:shd w:val="clear" w:color="auto" w:fill="FFFFFF"/>
          </w:rPr>
          <w:t>Philip.Cardiff@ucd.ie</w:t>
        </w:r>
      </w:hyperlink>
      <w:r>
        <w:rPr>
          <w:rFonts w:ascii="Segoe UI" w:hAnsi="Segoe UI" w:cs="Segoe UI"/>
          <w:sz w:val="21"/>
          <w:szCs w:val="21"/>
          <w:shd w:val="clear" w:color="auto" w:fill="FFFFFF"/>
        </w:rPr>
        <w:t>) </w:t>
      </w:r>
      <w:hyperlink r:id="rId22" w:history="1">
        <w:r>
          <w:rPr>
            <w:rStyle w:val="Hyperlink"/>
            <w:rFonts w:ascii="Segoe UI" w:hAnsi="Segoe UI" w:cs="Segoe UI"/>
            <w:sz w:val="21"/>
            <w:szCs w:val="21"/>
            <w:shd w:val="clear" w:color="auto" w:fill="FFFFFF"/>
          </w:rPr>
          <w:t>Philip Cardiff</w:t>
        </w:r>
      </w:hyperlink>
      <w:r>
        <w:rPr>
          <w:rFonts w:ascii="Segoe UI" w:hAnsi="Segoe UI" w:cs="Segoe UI"/>
          <w:sz w:val="21"/>
          <w:szCs w:val="21"/>
        </w:rPr>
        <w:br/>
      </w:r>
      <w:r>
        <w:rPr>
          <w:rFonts w:ascii="Segoe UI" w:hAnsi="Segoe UI" w:cs="Segoe UI"/>
          <w:sz w:val="21"/>
          <w:szCs w:val="21"/>
        </w:rPr>
        <w:br/>
      </w:r>
    </w:p>
    <w:p w14:paraId="6E6FA0E9" w14:textId="302E3052" w:rsidR="00DA4A81" w:rsidRDefault="00DA4A81" w:rsidP="00DA4A81">
      <w:pPr>
        <w:spacing w:after="0" w:line="240" w:lineRule="auto"/>
        <w:jc w:val="both"/>
        <w:rPr>
          <w:rFonts w:ascii="Times New Roman" w:hAnsi="Times New Roman" w:cs="Times New Roman"/>
          <w:sz w:val="24"/>
          <w:szCs w:val="24"/>
        </w:rPr>
      </w:pPr>
      <w:r w:rsidRPr="0066381E">
        <w:t xml:space="preserve">The MTU </w:t>
      </w:r>
      <w:r w:rsidRPr="00E60B82">
        <w:t>Sustainable Infrastructure Research &amp; Innovation Group (SIRIG)</w:t>
      </w:r>
      <w:r>
        <w:t xml:space="preserve">, </w:t>
      </w:r>
      <w:r w:rsidRPr="0066381E">
        <w:t xml:space="preserve">School of Building &amp; Civil Engineering is pleased to offer a PhD scholarship for research </w:t>
      </w:r>
      <w:proofErr w:type="gramStart"/>
      <w:r w:rsidRPr="0066381E">
        <w:t>in the area of</w:t>
      </w:r>
      <w:proofErr w:type="gramEnd"/>
      <w:r>
        <w:t xml:space="preserve"> design, material and structural testing of dynamic cables</w:t>
      </w:r>
      <w:r w:rsidRPr="0066381E">
        <w:t xml:space="preserve">. </w:t>
      </w:r>
      <w:hyperlink r:id="rId23" w:history="1"/>
    </w:p>
    <w:p w14:paraId="62A4FC4A" w14:textId="77777777" w:rsidR="00DA4A81" w:rsidRDefault="00DA4A81" w:rsidP="004A657C">
      <w:pPr>
        <w:spacing w:after="0" w:line="240" w:lineRule="auto"/>
        <w:jc w:val="both"/>
        <w:rPr>
          <w:rFonts w:ascii="Segoe UI" w:hAnsi="Segoe UI" w:cs="Segoe UI"/>
          <w:sz w:val="21"/>
          <w:szCs w:val="21"/>
          <w:shd w:val="clear" w:color="auto" w:fill="FFFFFF"/>
        </w:rPr>
      </w:pPr>
    </w:p>
    <w:p w14:paraId="08062F3C" w14:textId="6F32FBC6" w:rsidR="00BC110A" w:rsidRDefault="00BC110A" w:rsidP="004A657C">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The PhDs will concurrently start from September 2024.</w:t>
      </w:r>
    </w:p>
    <w:p w14:paraId="6E6E8DC9" w14:textId="77777777" w:rsidR="00FC7F02" w:rsidRDefault="00FC7F02" w:rsidP="004A657C">
      <w:pPr>
        <w:spacing w:after="0" w:line="240" w:lineRule="auto"/>
        <w:jc w:val="both"/>
        <w:rPr>
          <w:rFonts w:ascii="Segoe UI" w:hAnsi="Segoe UI" w:cs="Segoe UI"/>
          <w:sz w:val="21"/>
          <w:szCs w:val="21"/>
          <w:shd w:val="clear" w:color="auto" w:fill="FFFFFF"/>
        </w:rPr>
      </w:pPr>
    </w:p>
    <w:p w14:paraId="16705B05" w14:textId="77777777" w:rsidR="00F64032" w:rsidRDefault="00F64032" w:rsidP="004A657C">
      <w:pPr>
        <w:spacing w:after="0" w:line="240" w:lineRule="auto"/>
        <w:jc w:val="both"/>
        <w:rPr>
          <w:rFonts w:ascii="Segoe UI" w:hAnsi="Segoe UI" w:cs="Segoe UI"/>
          <w:sz w:val="21"/>
          <w:szCs w:val="21"/>
          <w:shd w:val="clear" w:color="auto" w:fill="FFFFFF"/>
        </w:rPr>
      </w:pPr>
    </w:p>
    <w:p w14:paraId="62821F98" w14:textId="0D2E30BF" w:rsidR="00FC7F02" w:rsidRDefault="00FC7F02" w:rsidP="004A657C">
      <w:pPr>
        <w:spacing w:after="0" w:line="240" w:lineRule="auto"/>
        <w:jc w:val="both"/>
      </w:pPr>
      <w:r>
        <w:rPr>
          <w:noProof/>
        </w:rPr>
        <w:drawing>
          <wp:inline distT="0" distB="0" distL="0" distR="0" wp14:anchorId="7EE911CA" wp14:editId="77D04487">
            <wp:extent cx="5731510" cy="3841750"/>
            <wp:effectExtent l="0" t="0" r="2540" b="6350"/>
            <wp:docPr id="370421404" name="Picture 1"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 text provided for this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841750"/>
                    </a:xfrm>
                    <a:prstGeom prst="rect">
                      <a:avLst/>
                    </a:prstGeom>
                    <a:noFill/>
                    <a:ln>
                      <a:noFill/>
                    </a:ln>
                  </pic:spPr>
                </pic:pic>
              </a:graphicData>
            </a:graphic>
          </wp:inline>
        </w:drawing>
      </w:r>
    </w:p>
    <w:sectPr w:rsidR="00FC7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F4D"/>
    <w:multiLevelType w:val="hybridMultilevel"/>
    <w:tmpl w:val="729A1B04"/>
    <w:lvl w:ilvl="0" w:tplc="EE7478D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3AA0F4E"/>
    <w:multiLevelType w:val="hybridMultilevel"/>
    <w:tmpl w:val="97B22C3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8D1BD6"/>
    <w:multiLevelType w:val="hybridMultilevel"/>
    <w:tmpl w:val="22E892D0"/>
    <w:lvl w:ilvl="0" w:tplc="C46AA4F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2504CF"/>
    <w:multiLevelType w:val="hybridMultilevel"/>
    <w:tmpl w:val="9A705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21934171">
    <w:abstractNumId w:val="2"/>
  </w:num>
  <w:num w:numId="2" w16cid:durableId="906233647">
    <w:abstractNumId w:val="1"/>
  </w:num>
  <w:num w:numId="3" w16cid:durableId="591813533">
    <w:abstractNumId w:val="3"/>
  </w:num>
  <w:num w:numId="4" w16cid:durableId="205423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1E"/>
    <w:rsid w:val="00014FF7"/>
    <w:rsid w:val="000214E8"/>
    <w:rsid w:val="000234A7"/>
    <w:rsid w:val="00034797"/>
    <w:rsid w:val="00062790"/>
    <w:rsid w:val="00064DAE"/>
    <w:rsid w:val="0008094A"/>
    <w:rsid w:val="00093E93"/>
    <w:rsid w:val="000A13C9"/>
    <w:rsid w:val="000A4AA8"/>
    <w:rsid w:val="000A7425"/>
    <w:rsid w:val="000A7DFE"/>
    <w:rsid w:val="000B5CA6"/>
    <w:rsid w:val="000B7BBE"/>
    <w:rsid w:val="000D55C7"/>
    <w:rsid w:val="000E465F"/>
    <w:rsid w:val="000E58E2"/>
    <w:rsid w:val="0010292E"/>
    <w:rsid w:val="00106F91"/>
    <w:rsid w:val="00113A13"/>
    <w:rsid w:val="00125C45"/>
    <w:rsid w:val="00145B77"/>
    <w:rsid w:val="0015394B"/>
    <w:rsid w:val="00167AC0"/>
    <w:rsid w:val="00171CB1"/>
    <w:rsid w:val="001739DC"/>
    <w:rsid w:val="00175C27"/>
    <w:rsid w:val="0017709E"/>
    <w:rsid w:val="001B3C02"/>
    <w:rsid w:val="001F221A"/>
    <w:rsid w:val="001F272A"/>
    <w:rsid w:val="002A312D"/>
    <w:rsid w:val="002B107B"/>
    <w:rsid w:val="002B2D5A"/>
    <w:rsid w:val="002E26F1"/>
    <w:rsid w:val="002E4C78"/>
    <w:rsid w:val="002F68A4"/>
    <w:rsid w:val="00307362"/>
    <w:rsid w:val="0033777A"/>
    <w:rsid w:val="00365A2D"/>
    <w:rsid w:val="003838DF"/>
    <w:rsid w:val="0038690F"/>
    <w:rsid w:val="003C1804"/>
    <w:rsid w:val="003C2979"/>
    <w:rsid w:val="003E19BB"/>
    <w:rsid w:val="003E6064"/>
    <w:rsid w:val="003F1C66"/>
    <w:rsid w:val="004023CF"/>
    <w:rsid w:val="0041767D"/>
    <w:rsid w:val="004212B1"/>
    <w:rsid w:val="004423D3"/>
    <w:rsid w:val="004704CF"/>
    <w:rsid w:val="004A657C"/>
    <w:rsid w:val="004B6AF5"/>
    <w:rsid w:val="004C6E70"/>
    <w:rsid w:val="005678FC"/>
    <w:rsid w:val="00571637"/>
    <w:rsid w:val="005733EA"/>
    <w:rsid w:val="00596794"/>
    <w:rsid w:val="005A0600"/>
    <w:rsid w:val="005A1C8C"/>
    <w:rsid w:val="005F0A62"/>
    <w:rsid w:val="005F7FEA"/>
    <w:rsid w:val="006130EA"/>
    <w:rsid w:val="006149B2"/>
    <w:rsid w:val="006239D2"/>
    <w:rsid w:val="006306BD"/>
    <w:rsid w:val="006333E8"/>
    <w:rsid w:val="00633912"/>
    <w:rsid w:val="00634F72"/>
    <w:rsid w:val="00656BE7"/>
    <w:rsid w:val="0066381E"/>
    <w:rsid w:val="006841CE"/>
    <w:rsid w:val="006866F7"/>
    <w:rsid w:val="00695D65"/>
    <w:rsid w:val="006E0B5E"/>
    <w:rsid w:val="00747BF0"/>
    <w:rsid w:val="00796C9B"/>
    <w:rsid w:val="007A3027"/>
    <w:rsid w:val="007C2817"/>
    <w:rsid w:val="008047E3"/>
    <w:rsid w:val="00805EBC"/>
    <w:rsid w:val="0081619A"/>
    <w:rsid w:val="008345E9"/>
    <w:rsid w:val="00851E95"/>
    <w:rsid w:val="0085433C"/>
    <w:rsid w:val="0088432E"/>
    <w:rsid w:val="0089248C"/>
    <w:rsid w:val="008A0B72"/>
    <w:rsid w:val="009022B2"/>
    <w:rsid w:val="00923D42"/>
    <w:rsid w:val="00932AFE"/>
    <w:rsid w:val="00933294"/>
    <w:rsid w:val="00934191"/>
    <w:rsid w:val="00953655"/>
    <w:rsid w:val="0099567E"/>
    <w:rsid w:val="009D3802"/>
    <w:rsid w:val="009D58E2"/>
    <w:rsid w:val="00A2632C"/>
    <w:rsid w:val="00A32FFB"/>
    <w:rsid w:val="00A44B75"/>
    <w:rsid w:val="00A567DB"/>
    <w:rsid w:val="00A77918"/>
    <w:rsid w:val="00A9432F"/>
    <w:rsid w:val="00AE3B91"/>
    <w:rsid w:val="00AF73DA"/>
    <w:rsid w:val="00B22B7A"/>
    <w:rsid w:val="00B7362C"/>
    <w:rsid w:val="00BC110A"/>
    <w:rsid w:val="00C27CEE"/>
    <w:rsid w:val="00C427F5"/>
    <w:rsid w:val="00C50959"/>
    <w:rsid w:val="00C55690"/>
    <w:rsid w:val="00CE0C86"/>
    <w:rsid w:val="00CE5A9F"/>
    <w:rsid w:val="00D048D3"/>
    <w:rsid w:val="00D225EB"/>
    <w:rsid w:val="00D336E6"/>
    <w:rsid w:val="00D4519C"/>
    <w:rsid w:val="00D57603"/>
    <w:rsid w:val="00D8226D"/>
    <w:rsid w:val="00DA245A"/>
    <w:rsid w:val="00DA3EDC"/>
    <w:rsid w:val="00DA4A81"/>
    <w:rsid w:val="00DB5FD0"/>
    <w:rsid w:val="00DE03C5"/>
    <w:rsid w:val="00E22D2B"/>
    <w:rsid w:val="00E60B82"/>
    <w:rsid w:val="00E90B6A"/>
    <w:rsid w:val="00E95999"/>
    <w:rsid w:val="00EB2BEF"/>
    <w:rsid w:val="00F52998"/>
    <w:rsid w:val="00F55837"/>
    <w:rsid w:val="00F64032"/>
    <w:rsid w:val="00F66D7E"/>
    <w:rsid w:val="00F851D4"/>
    <w:rsid w:val="00FA6DFB"/>
    <w:rsid w:val="00FC7F0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369C5"/>
  <w15:chartTrackingRefBased/>
  <w15:docId w15:val="{9CE9402C-A2B1-4C9F-853C-8651E930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1E"/>
    <w:rPr>
      <w:color w:val="0563C1" w:themeColor="hyperlink"/>
      <w:u w:val="single"/>
    </w:rPr>
  </w:style>
  <w:style w:type="paragraph" w:customStyle="1" w:styleId="Default">
    <w:name w:val="Default"/>
    <w:rsid w:val="0066381E"/>
    <w:pPr>
      <w:autoSpaceDE w:val="0"/>
      <w:autoSpaceDN w:val="0"/>
      <w:adjustRightInd w:val="0"/>
      <w:spacing w:after="0" w:line="240" w:lineRule="auto"/>
    </w:pPr>
    <w:rPr>
      <w:rFonts w:ascii="Calibri" w:hAnsi="Calibri" w:cs="Calibri"/>
      <w:color w:val="000000"/>
      <w:sz w:val="24"/>
      <w:szCs w:val="24"/>
      <w:lang w:val="en-US"/>
    </w:rPr>
  </w:style>
  <w:style w:type="paragraph" w:styleId="BodyTextIndent">
    <w:name w:val="Body Text Indent"/>
    <w:basedOn w:val="Normal"/>
    <w:link w:val="BodyTextIndentChar"/>
    <w:rsid w:val="000A7425"/>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A7425"/>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7C2817"/>
    <w:rPr>
      <w:color w:val="605E5C"/>
      <w:shd w:val="clear" w:color="auto" w:fill="E1DFDD"/>
    </w:rPr>
  </w:style>
  <w:style w:type="character" w:styleId="CommentReference">
    <w:name w:val="annotation reference"/>
    <w:basedOn w:val="DefaultParagraphFont"/>
    <w:uiPriority w:val="99"/>
    <w:semiHidden/>
    <w:unhideWhenUsed/>
    <w:rsid w:val="003C1804"/>
    <w:rPr>
      <w:sz w:val="16"/>
      <w:szCs w:val="16"/>
    </w:rPr>
  </w:style>
  <w:style w:type="paragraph" w:styleId="CommentText">
    <w:name w:val="annotation text"/>
    <w:basedOn w:val="Normal"/>
    <w:link w:val="CommentTextChar"/>
    <w:uiPriority w:val="99"/>
    <w:semiHidden/>
    <w:unhideWhenUsed/>
    <w:rsid w:val="003C1804"/>
    <w:pPr>
      <w:spacing w:line="240" w:lineRule="auto"/>
    </w:pPr>
    <w:rPr>
      <w:sz w:val="20"/>
      <w:szCs w:val="20"/>
    </w:rPr>
  </w:style>
  <w:style w:type="character" w:customStyle="1" w:styleId="CommentTextChar">
    <w:name w:val="Comment Text Char"/>
    <w:basedOn w:val="DefaultParagraphFont"/>
    <w:link w:val="CommentText"/>
    <w:uiPriority w:val="99"/>
    <w:semiHidden/>
    <w:rsid w:val="003C1804"/>
    <w:rPr>
      <w:sz w:val="20"/>
      <w:szCs w:val="20"/>
    </w:rPr>
  </w:style>
  <w:style w:type="paragraph" w:styleId="CommentSubject">
    <w:name w:val="annotation subject"/>
    <w:basedOn w:val="CommentText"/>
    <w:next w:val="CommentText"/>
    <w:link w:val="CommentSubjectChar"/>
    <w:uiPriority w:val="99"/>
    <w:semiHidden/>
    <w:unhideWhenUsed/>
    <w:rsid w:val="003C1804"/>
    <w:rPr>
      <w:b/>
      <w:bCs/>
    </w:rPr>
  </w:style>
  <w:style w:type="character" w:customStyle="1" w:styleId="CommentSubjectChar">
    <w:name w:val="Comment Subject Char"/>
    <w:basedOn w:val="CommentTextChar"/>
    <w:link w:val="CommentSubject"/>
    <w:uiPriority w:val="99"/>
    <w:semiHidden/>
    <w:rsid w:val="003C1804"/>
    <w:rPr>
      <w:b/>
      <w:bCs/>
      <w:sz w:val="20"/>
      <w:szCs w:val="20"/>
    </w:rPr>
  </w:style>
  <w:style w:type="paragraph" w:styleId="BalloonText">
    <w:name w:val="Balloon Text"/>
    <w:basedOn w:val="Normal"/>
    <w:link w:val="BalloonTextChar"/>
    <w:uiPriority w:val="99"/>
    <w:semiHidden/>
    <w:unhideWhenUsed/>
    <w:rsid w:val="003C1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04"/>
    <w:rPr>
      <w:rFonts w:ascii="Segoe UI" w:hAnsi="Segoe UI" w:cs="Segoe UI"/>
      <w:sz w:val="18"/>
      <w:szCs w:val="18"/>
    </w:rPr>
  </w:style>
  <w:style w:type="character" w:customStyle="1" w:styleId="normaltextrun">
    <w:name w:val="normaltextrun"/>
    <w:basedOn w:val="DefaultParagraphFont"/>
    <w:rsid w:val="00171CB1"/>
  </w:style>
  <w:style w:type="paragraph" w:styleId="NormalWeb">
    <w:name w:val="Normal (Web)"/>
    <w:basedOn w:val="Normal"/>
    <w:uiPriority w:val="99"/>
    <w:semiHidden/>
    <w:unhideWhenUsed/>
    <w:rsid w:val="000B5CA6"/>
    <w:rPr>
      <w:rFonts w:ascii="Times New Roman" w:hAnsi="Times New Roman" w:cs="Times New Roman"/>
      <w:sz w:val="24"/>
      <w:szCs w:val="24"/>
    </w:rPr>
  </w:style>
  <w:style w:type="paragraph" w:styleId="ListParagraph">
    <w:name w:val="List Paragraph"/>
    <w:basedOn w:val="Normal"/>
    <w:uiPriority w:val="34"/>
    <w:qFormat/>
    <w:rsid w:val="00093E93"/>
    <w:pPr>
      <w:ind w:left="720"/>
      <w:contextualSpacing/>
    </w:pPr>
  </w:style>
  <w:style w:type="character" w:styleId="FollowedHyperlink">
    <w:name w:val="FollowedHyperlink"/>
    <w:basedOn w:val="DefaultParagraphFont"/>
    <w:uiPriority w:val="99"/>
    <w:semiHidden/>
    <w:unhideWhenUsed/>
    <w:rsid w:val="00167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263">
      <w:bodyDiv w:val="1"/>
      <w:marLeft w:val="0"/>
      <w:marRight w:val="0"/>
      <w:marTop w:val="0"/>
      <w:marBottom w:val="0"/>
      <w:divBdr>
        <w:top w:val="none" w:sz="0" w:space="0" w:color="auto"/>
        <w:left w:val="none" w:sz="0" w:space="0" w:color="auto"/>
        <w:bottom w:val="none" w:sz="0" w:space="0" w:color="auto"/>
        <w:right w:val="none" w:sz="0" w:space="0" w:color="auto"/>
      </w:divBdr>
    </w:div>
    <w:div w:id="180166140">
      <w:bodyDiv w:val="1"/>
      <w:marLeft w:val="0"/>
      <w:marRight w:val="0"/>
      <w:marTop w:val="0"/>
      <w:marBottom w:val="0"/>
      <w:divBdr>
        <w:top w:val="none" w:sz="0" w:space="0" w:color="auto"/>
        <w:left w:val="none" w:sz="0" w:space="0" w:color="auto"/>
        <w:bottom w:val="none" w:sz="0" w:space="0" w:color="auto"/>
        <w:right w:val="none" w:sz="0" w:space="0" w:color="auto"/>
      </w:divBdr>
    </w:div>
    <w:div w:id="660155101">
      <w:bodyDiv w:val="1"/>
      <w:marLeft w:val="0"/>
      <w:marRight w:val="0"/>
      <w:marTop w:val="0"/>
      <w:marBottom w:val="0"/>
      <w:divBdr>
        <w:top w:val="none" w:sz="0" w:space="0" w:color="auto"/>
        <w:left w:val="none" w:sz="0" w:space="0" w:color="auto"/>
        <w:bottom w:val="none" w:sz="0" w:space="0" w:color="auto"/>
        <w:right w:val="none" w:sz="0" w:space="0" w:color="auto"/>
      </w:divBdr>
    </w:div>
    <w:div w:id="13712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university-college-cork-ireland-ucc-/" TargetMode="External"/><Relationship Id="rId13" Type="http://schemas.openxmlformats.org/officeDocument/2006/relationships/hyperlink" Target="mailto:Rui.Teixeira@ucd.ie" TargetMode="External"/><Relationship Id="rId18" Type="http://schemas.openxmlformats.org/officeDocument/2006/relationships/hyperlink" Target="https://www.linkedin.com/in/ACoAAAH5klcBdthHOt2OnFEcQePGHykup8Ro7l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hilip.Cardiff@ucd.ie" TargetMode="External"/><Relationship Id="rId7" Type="http://schemas.openxmlformats.org/officeDocument/2006/relationships/hyperlink" Target="https://www.linkedin.com/company/university-college-dublin/" TargetMode="External"/><Relationship Id="rId12" Type="http://schemas.openxmlformats.org/officeDocument/2006/relationships/hyperlink" Target="https://www.linkedin.com/in/ACoAAAh84isBWEbLF_oB7ZZaMi-v1EVkLJgKgBc" TargetMode="External"/><Relationship Id="rId17" Type="http://schemas.openxmlformats.org/officeDocument/2006/relationships/hyperlink" Target="mailto:Jimmy.Murphy@ucc.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ACoAAATSp_sB3ER2g4dsLtbhf1Vy-hmsPuvVOno" TargetMode="External"/><Relationship Id="rId20" Type="http://schemas.openxmlformats.org/officeDocument/2006/relationships/hyperlink" Target="https://www.linkedin.com/in/ACoAAAVREREB_o9gt1yypftOz7ymbCZDbdoZvv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ennifer.Keenahan@ucd.ie" TargetMode="External"/><Relationship Id="rId24"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mailto:Vesna.Jaksic@mtu.ie" TargetMode="External"/><Relationship Id="rId23" Type="http://schemas.openxmlformats.org/officeDocument/2006/relationships/hyperlink" Target="https://sirig.mtu.ie/our-project/flash-flood-project-breaker-2024-2027/" TargetMode="External"/><Relationship Id="rId10" Type="http://schemas.openxmlformats.org/officeDocument/2006/relationships/hyperlink" Target="mailto:Vikram.Pakrashi@ucd.ie" TargetMode="External"/><Relationship Id="rId19" Type="http://schemas.openxmlformats.org/officeDocument/2006/relationships/hyperlink" Target="mailto:Kevin.Nolan@ucd.ie" TargetMode="External"/><Relationship Id="rId4" Type="http://schemas.openxmlformats.org/officeDocument/2006/relationships/webSettings" Target="webSettings.xml"/><Relationship Id="rId9" Type="http://schemas.openxmlformats.org/officeDocument/2006/relationships/hyperlink" Target="https://www.linkedin.com/company/munster-technological-university/" TargetMode="External"/><Relationship Id="rId14" Type="http://schemas.openxmlformats.org/officeDocument/2006/relationships/hyperlink" Target="https://www.linkedin.com/in/ACoAAAqlpGIBLlC7-H3UkUTxgQZTOZ5aRbNPkVs" TargetMode="External"/><Relationship Id="rId22" Type="http://schemas.openxmlformats.org/officeDocument/2006/relationships/hyperlink" Target="https://www.linkedin.com/in/ACoAAAS3n44BZCo3nDL-QUsydgOE-hnGBxNQg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Links>
    <vt:vector size="18" baseType="variant">
      <vt:variant>
        <vt:i4>6881309</vt:i4>
      </vt:variant>
      <vt:variant>
        <vt:i4>6</vt:i4>
      </vt:variant>
      <vt:variant>
        <vt:i4>0</vt:i4>
      </vt:variant>
      <vt:variant>
        <vt:i4>5</vt:i4>
      </vt:variant>
      <vt:variant>
        <vt:lpwstr>mailto:joe.harrington@mtu.ie</vt:lpwstr>
      </vt:variant>
      <vt:variant>
        <vt:lpwstr/>
      </vt:variant>
      <vt:variant>
        <vt:i4>1245196</vt:i4>
      </vt:variant>
      <vt:variant>
        <vt:i4>3</vt:i4>
      </vt:variant>
      <vt:variant>
        <vt:i4>0</vt:i4>
      </vt:variant>
      <vt:variant>
        <vt:i4>5</vt:i4>
      </vt:variant>
      <vt:variant>
        <vt:lpwstr>https://www.cit.ie/prospectivestudents.postgraduates.fees</vt:lpwstr>
      </vt:variant>
      <vt:variant>
        <vt:lpwstr/>
      </vt:variant>
      <vt:variant>
        <vt:i4>7209019</vt:i4>
      </vt:variant>
      <vt:variant>
        <vt:i4>0</vt:i4>
      </vt:variant>
      <vt:variant>
        <vt:i4>0</vt:i4>
      </vt:variant>
      <vt:variant>
        <vt:i4>5</vt:i4>
      </vt:variant>
      <vt:variant>
        <vt:lpwstr>http://www.builddigital.ie/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Mc Kenna</dc:creator>
  <cp:keywords/>
  <dc:description/>
  <cp:lastModifiedBy>Vesna Jaksic</cp:lastModifiedBy>
  <cp:revision>15</cp:revision>
  <cp:lastPrinted>2024-02-20T10:58:00Z</cp:lastPrinted>
  <dcterms:created xsi:type="dcterms:W3CDTF">2024-02-22T12:45:00Z</dcterms:created>
  <dcterms:modified xsi:type="dcterms:W3CDTF">2024-02-22T15:26:00Z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d94aea06bb9f72cb33d7df37a2619dccdaf9362b3b30619ac49ff2b80c471cee</vt:lpwstr>
  </property>
</Properties>
</file>